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08" w:rsidRPr="008260C3" w:rsidRDefault="00D63208" w:rsidP="00D63208">
      <w:pPr>
        <w:spacing w:line="240" w:lineRule="atLeast"/>
        <w:jc w:val="center"/>
        <w:rPr>
          <w:b/>
          <w:sz w:val="36"/>
          <w:szCs w:val="36"/>
        </w:rPr>
      </w:pPr>
      <w:r>
        <w:rPr>
          <w:b/>
          <w:sz w:val="36"/>
          <w:szCs w:val="36"/>
        </w:rPr>
        <w:t>Z</w:t>
      </w:r>
      <w:r w:rsidRPr="008260C3">
        <w:rPr>
          <w:b/>
          <w:sz w:val="36"/>
          <w:szCs w:val="36"/>
        </w:rPr>
        <w:t>AOS</w:t>
      </w:r>
    </w:p>
    <w:p w:rsidR="00D63208" w:rsidRDefault="00D63208" w:rsidP="00D63208">
      <w:pPr>
        <w:spacing w:line="240" w:lineRule="atLeast"/>
        <w:jc w:val="center"/>
        <w:rPr>
          <w:b/>
          <w:sz w:val="22"/>
          <w:szCs w:val="22"/>
        </w:rPr>
      </w:pPr>
    </w:p>
    <w:p w:rsidR="00D63208" w:rsidRPr="00676AB5" w:rsidRDefault="00D63208" w:rsidP="00D63208">
      <w:pPr>
        <w:spacing w:line="240" w:lineRule="atLeast"/>
        <w:jc w:val="center"/>
        <w:rPr>
          <w:b/>
          <w:i/>
          <w:sz w:val="28"/>
          <w:szCs w:val="28"/>
        </w:rPr>
      </w:pPr>
      <w:r w:rsidRPr="00676AB5">
        <w:rPr>
          <w:b/>
          <w:i/>
          <w:sz w:val="28"/>
          <w:szCs w:val="28"/>
        </w:rPr>
        <w:t>vrijdag 3 oktober 2014</w:t>
      </w:r>
    </w:p>
    <w:p w:rsidR="00D63208" w:rsidRPr="00CC3F51" w:rsidRDefault="00D63208" w:rsidP="00D63208">
      <w:pPr>
        <w:spacing w:line="240" w:lineRule="atLeast"/>
        <w:jc w:val="both"/>
        <w:rPr>
          <w:sz w:val="18"/>
          <w:szCs w:val="18"/>
        </w:rPr>
      </w:pPr>
    </w:p>
    <w:p w:rsidR="00D63208" w:rsidRDefault="00D63208" w:rsidP="0072357B">
      <w:pPr>
        <w:ind w:left="2124" w:hanging="2124"/>
        <w:rPr>
          <w:sz w:val="22"/>
          <w:szCs w:val="22"/>
        </w:rPr>
      </w:pPr>
    </w:p>
    <w:p w:rsidR="00D63208" w:rsidRDefault="00D63208" w:rsidP="0072357B">
      <w:pPr>
        <w:ind w:left="2124" w:hanging="2124"/>
        <w:rPr>
          <w:sz w:val="22"/>
          <w:szCs w:val="22"/>
        </w:rPr>
      </w:pPr>
    </w:p>
    <w:p w:rsidR="00D63208" w:rsidRPr="00246AF7" w:rsidRDefault="00D63208" w:rsidP="00D63208">
      <w:pPr>
        <w:spacing w:line="240" w:lineRule="atLeast"/>
        <w:rPr>
          <w:sz w:val="22"/>
          <w:szCs w:val="22"/>
        </w:rPr>
      </w:pPr>
      <w:r>
        <w:rPr>
          <w:sz w:val="22"/>
          <w:szCs w:val="22"/>
        </w:rPr>
        <w:t>08.30 uur – 10.00 uur</w:t>
      </w:r>
      <w:r>
        <w:rPr>
          <w:sz w:val="22"/>
          <w:szCs w:val="22"/>
        </w:rPr>
        <w:tab/>
        <w:t>Aankomst en beraad beoordelings</w:t>
      </w:r>
      <w:r w:rsidRPr="00246AF7">
        <w:rPr>
          <w:sz w:val="22"/>
          <w:szCs w:val="22"/>
        </w:rPr>
        <w:t>panel (besloten)</w:t>
      </w:r>
    </w:p>
    <w:p w:rsidR="00D63208" w:rsidRPr="00246AF7" w:rsidRDefault="00D63208" w:rsidP="00D63208">
      <w:pPr>
        <w:spacing w:line="240" w:lineRule="atLeast"/>
        <w:rPr>
          <w:sz w:val="22"/>
          <w:szCs w:val="22"/>
        </w:rPr>
      </w:pPr>
    </w:p>
    <w:p w:rsidR="00D63208" w:rsidRPr="00246AF7" w:rsidRDefault="00D63208" w:rsidP="00D63208">
      <w:pPr>
        <w:spacing w:line="240" w:lineRule="atLeast"/>
        <w:rPr>
          <w:sz w:val="22"/>
          <w:szCs w:val="22"/>
        </w:rPr>
      </w:pPr>
    </w:p>
    <w:p w:rsidR="00D63208" w:rsidRPr="00246AF7" w:rsidRDefault="00D63208" w:rsidP="00D63208">
      <w:pPr>
        <w:spacing w:line="240" w:lineRule="atLeast"/>
        <w:ind w:left="2115" w:hanging="2115"/>
        <w:rPr>
          <w:sz w:val="22"/>
          <w:szCs w:val="22"/>
        </w:rPr>
      </w:pPr>
      <w:r>
        <w:rPr>
          <w:sz w:val="22"/>
          <w:szCs w:val="22"/>
        </w:rPr>
        <w:t>10.00 uur – 11.30 uur</w:t>
      </w:r>
      <w:r>
        <w:rPr>
          <w:sz w:val="22"/>
          <w:szCs w:val="22"/>
        </w:rPr>
        <w:tab/>
        <w:t>Stuurgroep opleidingsschool</w:t>
      </w:r>
      <w:r w:rsidRPr="00246AF7">
        <w:rPr>
          <w:sz w:val="22"/>
          <w:szCs w:val="22"/>
        </w:rPr>
        <w:t xml:space="preserve"> </w:t>
      </w:r>
    </w:p>
    <w:p w:rsidR="00653474" w:rsidRDefault="00D63208" w:rsidP="00D63208">
      <w:pPr>
        <w:spacing w:line="240" w:lineRule="atLeast"/>
        <w:ind w:left="2115"/>
        <w:rPr>
          <w:sz w:val="22"/>
          <w:szCs w:val="22"/>
        </w:rPr>
      </w:pPr>
      <w:r>
        <w:rPr>
          <w:sz w:val="22"/>
          <w:szCs w:val="22"/>
        </w:rPr>
        <w:t xml:space="preserve">Te bespreken onderwerpen: organisatie opleidingsschool, visie op (academisch) opleiden in de school, toelatingseisen, samenhang theorie/praktijk en diepgang praktijkdeel, praktijkonderzoek en schoolontwikkeling in curriculum, didactisch concept, professionalisering docenten, verantwoordelijkheid voor toetsen en beoordelen, rol examencommissie, kwaliteitszorg, evaluaties, rol studenten, docenten en werkveld in kwaliteit, kennisdeling tussen partners en met andere (academische) opleidingsscholen </w:t>
      </w:r>
    </w:p>
    <w:p w:rsidR="00D63208" w:rsidRPr="00653474" w:rsidRDefault="00653474" w:rsidP="00E51F46">
      <w:pPr>
        <w:spacing w:line="240" w:lineRule="atLeast"/>
        <w:ind w:left="2115" w:hanging="2115"/>
        <w:rPr>
          <w:color w:val="FF0000"/>
          <w:sz w:val="22"/>
          <w:szCs w:val="22"/>
        </w:rPr>
      </w:pPr>
      <w:r w:rsidRPr="00653474">
        <w:rPr>
          <w:color w:val="FF0000"/>
          <w:sz w:val="22"/>
          <w:szCs w:val="22"/>
        </w:rPr>
        <w:t>Aanwezig:</w:t>
      </w:r>
      <w:r w:rsidRPr="00653474">
        <w:rPr>
          <w:color w:val="FF0000"/>
          <w:sz w:val="22"/>
          <w:szCs w:val="22"/>
        </w:rPr>
        <w:tab/>
      </w:r>
    </w:p>
    <w:p w:rsidR="00D63208" w:rsidRDefault="00D63208" w:rsidP="00D63208">
      <w:pPr>
        <w:spacing w:line="240" w:lineRule="atLeast"/>
        <w:rPr>
          <w:sz w:val="22"/>
          <w:szCs w:val="22"/>
        </w:rPr>
      </w:pPr>
    </w:p>
    <w:p w:rsidR="00D63208" w:rsidRPr="00246AF7" w:rsidRDefault="00D63208" w:rsidP="00D63208">
      <w:pPr>
        <w:spacing w:line="240" w:lineRule="atLeast"/>
        <w:rPr>
          <w:sz w:val="22"/>
          <w:szCs w:val="22"/>
        </w:rPr>
      </w:pPr>
    </w:p>
    <w:p w:rsidR="00D63208" w:rsidRPr="00246AF7" w:rsidRDefault="00D63208" w:rsidP="00D63208">
      <w:pPr>
        <w:spacing w:line="240" w:lineRule="atLeast"/>
        <w:ind w:left="2115" w:hanging="2115"/>
        <w:rPr>
          <w:sz w:val="22"/>
          <w:szCs w:val="22"/>
        </w:rPr>
      </w:pPr>
      <w:r>
        <w:rPr>
          <w:sz w:val="22"/>
          <w:szCs w:val="22"/>
        </w:rPr>
        <w:t>11.30 uur – 12.30 uur</w:t>
      </w:r>
      <w:r>
        <w:rPr>
          <w:sz w:val="22"/>
          <w:szCs w:val="22"/>
        </w:rPr>
        <w:tab/>
      </w:r>
      <w:r>
        <w:rPr>
          <w:sz w:val="22"/>
          <w:szCs w:val="22"/>
        </w:rPr>
        <w:tab/>
        <w:t>Studenten</w:t>
      </w:r>
    </w:p>
    <w:p w:rsidR="00D63208" w:rsidRDefault="00D63208" w:rsidP="00D63208">
      <w:pPr>
        <w:spacing w:line="240" w:lineRule="atLeast"/>
        <w:ind w:left="2115"/>
        <w:rPr>
          <w:sz w:val="22"/>
          <w:szCs w:val="22"/>
        </w:rPr>
      </w:pPr>
      <w:r>
        <w:rPr>
          <w:sz w:val="22"/>
          <w:szCs w:val="22"/>
        </w:rPr>
        <w:t>Te bespreken onderwerpen: toelating tot opleiding, samenhang theorie/praktijk, diepgang in praktijk, praktijkonderzoek en schoolontwikkeling in curriculum, didactiek, begeleiding door docenten, inhoud en transparantie van toetsing en beoordeling, evaluaties, betrokkenheid bij kwaliteitszorg</w:t>
      </w:r>
    </w:p>
    <w:p w:rsidR="00637A0C" w:rsidRPr="00653474" w:rsidRDefault="00637A0C" w:rsidP="00637A0C">
      <w:pPr>
        <w:spacing w:line="240" w:lineRule="atLeast"/>
        <w:ind w:left="2115" w:hanging="2115"/>
        <w:rPr>
          <w:color w:val="FF0000"/>
          <w:sz w:val="22"/>
          <w:szCs w:val="22"/>
        </w:rPr>
      </w:pPr>
      <w:r w:rsidRPr="00653474">
        <w:rPr>
          <w:color w:val="FF0000"/>
          <w:sz w:val="22"/>
          <w:szCs w:val="22"/>
        </w:rPr>
        <w:t>Aanwezig:</w:t>
      </w:r>
      <w:r w:rsidRPr="00653474">
        <w:rPr>
          <w:color w:val="FF0000"/>
          <w:sz w:val="22"/>
          <w:szCs w:val="22"/>
        </w:rPr>
        <w:tab/>
      </w:r>
    </w:p>
    <w:p w:rsidR="00D63208" w:rsidRDefault="00D63208" w:rsidP="00D63208">
      <w:pPr>
        <w:spacing w:line="240" w:lineRule="atLeast"/>
        <w:rPr>
          <w:sz w:val="22"/>
          <w:szCs w:val="22"/>
        </w:rPr>
      </w:pPr>
    </w:p>
    <w:p w:rsidR="00D63208" w:rsidRPr="00246AF7" w:rsidRDefault="00D63208" w:rsidP="00D63208">
      <w:pPr>
        <w:spacing w:line="240" w:lineRule="atLeast"/>
        <w:rPr>
          <w:sz w:val="22"/>
          <w:szCs w:val="22"/>
        </w:rPr>
      </w:pPr>
    </w:p>
    <w:p w:rsidR="00D63208" w:rsidRPr="00246AF7" w:rsidRDefault="00D63208" w:rsidP="00D63208">
      <w:pPr>
        <w:spacing w:line="240" w:lineRule="atLeast"/>
        <w:ind w:left="2115" w:hanging="2115"/>
        <w:rPr>
          <w:sz w:val="22"/>
          <w:szCs w:val="22"/>
        </w:rPr>
      </w:pPr>
      <w:r>
        <w:rPr>
          <w:sz w:val="22"/>
          <w:szCs w:val="22"/>
        </w:rPr>
        <w:t>12.30 uur – 14.15</w:t>
      </w:r>
      <w:r w:rsidRPr="00246AF7">
        <w:rPr>
          <w:sz w:val="22"/>
          <w:szCs w:val="22"/>
        </w:rPr>
        <w:t xml:space="preserve"> </w:t>
      </w:r>
      <w:r>
        <w:rPr>
          <w:sz w:val="22"/>
          <w:szCs w:val="22"/>
        </w:rPr>
        <w:t>uur</w:t>
      </w:r>
      <w:r>
        <w:rPr>
          <w:sz w:val="22"/>
          <w:szCs w:val="22"/>
        </w:rPr>
        <w:tab/>
        <w:t>Documentenonderzoek en lunch panel (besloten)</w:t>
      </w:r>
    </w:p>
    <w:p w:rsidR="00D63208" w:rsidRPr="00246AF7" w:rsidRDefault="00D63208" w:rsidP="00D63208">
      <w:pPr>
        <w:spacing w:line="240" w:lineRule="atLeast"/>
        <w:rPr>
          <w:sz w:val="22"/>
          <w:szCs w:val="22"/>
        </w:rPr>
      </w:pPr>
    </w:p>
    <w:p w:rsidR="00D63208" w:rsidRPr="00246AF7" w:rsidRDefault="00D63208" w:rsidP="00D63208">
      <w:pPr>
        <w:spacing w:line="240" w:lineRule="atLeast"/>
        <w:rPr>
          <w:sz w:val="22"/>
          <w:szCs w:val="22"/>
        </w:rPr>
      </w:pPr>
    </w:p>
    <w:p w:rsidR="00D63208" w:rsidRPr="00246AF7" w:rsidRDefault="00D63208" w:rsidP="00D63208">
      <w:pPr>
        <w:spacing w:line="240" w:lineRule="atLeast"/>
        <w:ind w:left="2115" w:hanging="2115"/>
        <w:rPr>
          <w:sz w:val="22"/>
          <w:szCs w:val="22"/>
        </w:rPr>
      </w:pPr>
      <w:r>
        <w:rPr>
          <w:sz w:val="22"/>
          <w:szCs w:val="22"/>
        </w:rPr>
        <w:t>14.15 uur – 15.30 uur</w:t>
      </w:r>
      <w:r>
        <w:rPr>
          <w:sz w:val="22"/>
          <w:szCs w:val="22"/>
        </w:rPr>
        <w:tab/>
        <w:t>Docenten (mentoren/werkplekbegeleiders en schoolbegeleiders)</w:t>
      </w:r>
    </w:p>
    <w:p w:rsidR="00D63208" w:rsidRDefault="00D63208" w:rsidP="00D63208">
      <w:pPr>
        <w:spacing w:line="240" w:lineRule="atLeast"/>
        <w:ind w:left="2115"/>
        <w:rPr>
          <w:sz w:val="22"/>
          <w:szCs w:val="22"/>
        </w:rPr>
      </w:pPr>
      <w:r>
        <w:rPr>
          <w:sz w:val="22"/>
          <w:szCs w:val="22"/>
        </w:rPr>
        <w:t>Te bespreken onderwerpen: professionaliteit en scholing, verbinding theorie/praktijk in curriculum, praktijkonderzoek en schoolontwikkeling in curriculum, begeleiding van studenten, toetsing en beoordeling van studenten, betrokkenheid bij kwaliteitszorg</w:t>
      </w:r>
    </w:p>
    <w:p w:rsidR="00637A0C" w:rsidRPr="00653474" w:rsidRDefault="00637A0C" w:rsidP="00637A0C">
      <w:pPr>
        <w:spacing w:line="240" w:lineRule="atLeast"/>
        <w:ind w:left="2115" w:hanging="2115"/>
        <w:rPr>
          <w:color w:val="FF0000"/>
          <w:sz w:val="22"/>
          <w:szCs w:val="22"/>
        </w:rPr>
      </w:pPr>
      <w:r w:rsidRPr="00653474">
        <w:rPr>
          <w:color w:val="FF0000"/>
          <w:sz w:val="22"/>
          <w:szCs w:val="22"/>
        </w:rPr>
        <w:t>Aanwezig:</w:t>
      </w:r>
      <w:r w:rsidRPr="00653474">
        <w:rPr>
          <w:color w:val="FF0000"/>
          <w:sz w:val="22"/>
          <w:szCs w:val="22"/>
        </w:rPr>
        <w:tab/>
      </w:r>
      <w:bookmarkStart w:id="0" w:name="_GoBack"/>
      <w:bookmarkEnd w:id="0"/>
    </w:p>
    <w:p w:rsidR="00D63208" w:rsidRPr="00246AF7" w:rsidRDefault="00D63208" w:rsidP="00D63208">
      <w:pPr>
        <w:spacing w:line="240" w:lineRule="atLeast"/>
        <w:rPr>
          <w:sz w:val="22"/>
          <w:szCs w:val="22"/>
        </w:rPr>
      </w:pPr>
    </w:p>
    <w:p w:rsidR="00D63208" w:rsidRPr="00246AF7" w:rsidRDefault="00D63208" w:rsidP="00D63208">
      <w:pPr>
        <w:spacing w:line="240" w:lineRule="atLeast"/>
        <w:rPr>
          <w:sz w:val="22"/>
          <w:szCs w:val="22"/>
        </w:rPr>
      </w:pPr>
    </w:p>
    <w:p w:rsidR="00D63208" w:rsidRPr="00246AF7" w:rsidRDefault="00D63208" w:rsidP="00D63208">
      <w:pPr>
        <w:spacing w:line="240" w:lineRule="atLeast"/>
        <w:rPr>
          <w:sz w:val="22"/>
          <w:szCs w:val="22"/>
        </w:rPr>
      </w:pPr>
      <w:r>
        <w:rPr>
          <w:sz w:val="22"/>
          <w:szCs w:val="22"/>
        </w:rPr>
        <w:t>15</w:t>
      </w:r>
      <w:r w:rsidRPr="00246AF7">
        <w:rPr>
          <w:sz w:val="22"/>
          <w:szCs w:val="22"/>
        </w:rPr>
        <w:t>.</w:t>
      </w:r>
      <w:r>
        <w:rPr>
          <w:sz w:val="22"/>
          <w:szCs w:val="22"/>
        </w:rPr>
        <w:t>30 uur – 17.00 uur</w:t>
      </w:r>
      <w:r>
        <w:rPr>
          <w:sz w:val="22"/>
          <w:szCs w:val="22"/>
        </w:rPr>
        <w:tab/>
        <w:t>Beraad panel (besloten)</w:t>
      </w:r>
    </w:p>
    <w:p w:rsidR="00D63208" w:rsidRDefault="00D63208" w:rsidP="00D63208">
      <w:pPr>
        <w:spacing w:line="240" w:lineRule="atLeast"/>
        <w:rPr>
          <w:sz w:val="22"/>
          <w:szCs w:val="22"/>
        </w:rPr>
      </w:pPr>
    </w:p>
    <w:p w:rsidR="00D63208" w:rsidRPr="00246AF7" w:rsidRDefault="00D63208" w:rsidP="00D63208">
      <w:pPr>
        <w:spacing w:line="240" w:lineRule="atLeast"/>
        <w:rPr>
          <w:sz w:val="22"/>
          <w:szCs w:val="22"/>
        </w:rPr>
      </w:pPr>
    </w:p>
    <w:p w:rsidR="00D63208" w:rsidRPr="00246AF7" w:rsidRDefault="00D63208" w:rsidP="00D63208">
      <w:pPr>
        <w:spacing w:line="240" w:lineRule="atLeast"/>
        <w:ind w:left="2115" w:hanging="2115"/>
        <w:rPr>
          <w:sz w:val="22"/>
          <w:szCs w:val="22"/>
        </w:rPr>
      </w:pPr>
      <w:r>
        <w:rPr>
          <w:sz w:val="22"/>
          <w:szCs w:val="22"/>
        </w:rPr>
        <w:t>17.00 uur – 17.30</w:t>
      </w:r>
      <w:r w:rsidRPr="00246AF7">
        <w:rPr>
          <w:sz w:val="22"/>
          <w:szCs w:val="22"/>
        </w:rPr>
        <w:t xml:space="preserve"> uur</w:t>
      </w:r>
      <w:r w:rsidRPr="00246AF7">
        <w:rPr>
          <w:sz w:val="22"/>
          <w:szCs w:val="22"/>
        </w:rPr>
        <w:tab/>
        <w:t>Terugkop</w:t>
      </w:r>
      <w:r>
        <w:rPr>
          <w:sz w:val="22"/>
          <w:szCs w:val="22"/>
        </w:rPr>
        <w:t xml:space="preserve">peling bevindingen op hoofdlijnen </w:t>
      </w:r>
      <w:r w:rsidRPr="00246AF7">
        <w:rPr>
          <w:sz w:val="22"/>
          <w:szCs w:val="22"/>
        </w:rPr>
        <w:t>aan opl</w:t>
      </w:r>
      <w:r>
        <w:rPr>
          <w:sz w:val="22"/>
          <w:szCs w:val="22"/>
        </w:rPr>
        <w:t>eidingsmanagement</w:t>
      </w:r>
    </w:p>
    <w:p w:rsidR="00D63208" w:rsidRDefault="00D63208" w:rsidP="0072357B">
      <w:pPr>
        <w:ind w:left="2124" w:hanging="2124"/>
        <w:rPr>
          <w:sz w:val="22"/>
          <w:szCs w:val="22"/>
        </w:rPr>
      </w:pPr>
    </w:p>
    <w:sectPr w:rsidR="00D63208" w:rsidSect="002F7BB6">
      <w:footerReference w:type="default" r:id="rId11"/>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B5" w:rsidRDefault="009F6AB5" w:rsidP="00210A63">
      <w:r>
        <w:separator/>
      </w:r>
    </w:p>
  </w:endnote>
  <w:endnote w:type="continuationSeparator" w:id="0">
    <w:p w:rsidR="009F6AB5" w:rsidRDefault="009F6AB5" w:rsidP="00210A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Correspondence">
    <w:altName w:val="Euphemia"/>
    <w:charset w:val="00"/>
    <w:family w:val="swiss"/>
    <w:pitch w:val="variable"/>
    <w:sig w:usb0="80000027"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63" w:rsidRDefault="00210A63" w:rsidP="00210A63">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B5" w:rsidRDefault="009F6AB5" w:rsidP="00210A63">
      <w:r>
        <w:separator/>
      </w:r>
    </w:p>
  </w:footnote>
  <w:footnote w:type="continuationSeparator" w:id="0">
    <w:p w:rsidR="009F6AB5" w:rsidRDefault="009F6AB5" w:rsidP="00210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2E9"/>
    <w:multiLevelType w:val="hybridMultilevel"/>
    <w:tmpl w:val="5762A0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4425CE"/>
    <w:multiLevelType w:val="hybridMultilevel"/>
    <w:tmpl w:val="F5042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C12F02"/>
    <w:multiLevelType w:val="hybridMultilevel"/>
    <w:tmpl w:val="519891BE"/>
    <w:lvl w:ilvl="0" w:tplc="0986D192">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BAB23B6"/>
    <w:multiLevelType w:val="hybridMultilevel"/>
    <w:tmpl w:val="7A3493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E0363CA"/>
    <w:multiLevelType w:val="hybridMultilevel"/>
    <w:tmpl w:val="36DAC1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BB510CC"/>
    <w:multiLevelType w:val="hybridMultilevel"/>
    <w:tmpl w:val="20E6694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748DC"/>
    <w:rsid w:val="00000B0B"/>
    <w:rsid w:val="00004572"/>
    <w:rsid w:val="0000744C"/>
    <w:rsid w:val="000116CC"/>
    <w:rsid w:val="00012EF1"/>
    <w:rsid w:val="000169EB"/>
    <w:rsid w:val="00017C41"/>
    <w:rsid w:val="000201D1"/>
    <w:rsid w:val="000213DD"/>
    <w:rsid w:val="000248EC"/>
    <w:rsid w:val="00025A85"/>
    <w:rsid w:val="00030E52"/>
    <w:rsid w:val="00042F12"/>
    <w:rsid w:val="0004302F"/>
    <w:rsid w:val="00047888"/>
    <w:rsid w:val="00052417"/>
    <w:rsid w:val="00056A07"/>
    <w:rsid w:val="00057512"/>
    <w:rsid w:val="00060050"/>
    <w:rsid w:val="00064190"/>
    <w:rsid w:val="00071603"/>
    <w:rsid w:val="00072BB8"/>
    <w:rsid w:val="00074BE9"/>
    <w:rsid w:val="00075F59"/>
    <w:rsid w:val="000762F3"/>
    <w:rsid w:val="00077187"/>
    <w:rsid w:val="00077D97"/>
    <w:rsid w:val="00083449"/>
    <w:rsid w:val="0008607F"/>
    <w:rsid w:val="000869FB"/>
    <w:rsid w:val="000876CD"/>
    <w:rsid w:val="00094D23"/>
    <w:rsid w:val="00096BD8"/>
    <w:rsid w:val="000A3BD1"/>
    <w:rsid w:val="000A4A4D"/>
    <w:rsid w:val="000C6C94"/>
    <w:rsid w:val="000C7871"/>
    <w:rsid w:val="000D0F0B"/>
    <w:rsid w:val="000D2231"/>
    <w:rsid w:val="000D3331"/>
    <w:rsid w:val="000D6A57"/>
    <w:rsid w:val="000E2A81"/>
    <w:rsid w:val="000E5EB3"/>
    <w:rsid w:val="000F0601"/>
    <w:rsid w:val="0010074A"/>
    <w:rsid w:val="001123EA"/>
    <w:rsid w:val="001172BD"/>
    <w:rsid w:val="00122B92"/>
    <w:rsid w:val="00122E45"/>
    <w:rsid w:val="00122E86"/>
    <w:rsid w:val="001244D7"/>
    <w:rsid w:val="0013135F"/>
    <w:rsid w:val="001323E3"/>
    <w:rsid w:val="00135D7E"/>
    <w:rsid w:val="0014038E"/>
    <w:rsid w:val="00140DDA"/>
    <w:rsid w:val="001522AF"/>
    <w:rsid w:val="00152D5E"/>
    <w:rsid w:val="001531AF"/>
    <w:rsid w:val="00153B15"/>
    <w:rsid w:val="001564B7"/>
    <w:rsid w:val="00157ADF"/>
    <w:rsid w:val="00160209"/>
    <w:rsid w:val="0016197B"/>
    <w:rsid w:val="00162E36"/>
    <w:rsid w:val="00171CB9"/>
    <w:rsid w:val="00174126"/>
    <w:rsid w:val="00182D32"/>
    <w:rsid w:val="00192AA9"/>
    <w:rsid w:val="001961B9"/>
    <w:rsid w:val="001A26B1"/>
    <w:rsid w:val="001A58F3"/>
    <w:rsid w:val="001B078F"/>
    <w:rsid w:val="001B53A3"/>
    <w:rsid w:val="001C4D9A"/>
    <w:rsid w:val="001C560A"/>
    <w:rsid w:val="001C67A6"/>
    <w:rsid w:val="001D3749"/>
    <w:rsid w:val="001D4DDA"/>
    <w:rsid w:val="001E00DB"/>
    <w:rsid w:val="001F35FE"/>
    <w:rsid w:val="001F4CE7"/>
    <w:rsid w:val="001F5505"/>
    <w:rsid w:val="002029BC"/>
    <w:rsid w:val="00204243"/>
    <w:rsid w:val="00204CEB"/>
    <w:rsid w:val="00210A63"/>
    <w:rsid w:val="0021104F"/>
    <w:rsid w:val="00215592"/>
    <w:rsid w:val="0021791E"/>
    <w:rsid w:val="00222C67"/>
    <w:rsid w:val="00225D24"/>
    <w:rsid w:val="00226B8D"/>
    <w:rsid w:val="00227EE2"/>
    <w:rsid w:val="00242B71"/>
    <w:rsid w:val="00246AF7"/>
    <w:rsid w:val="00251BCD"/>
    <w:rsid w:val="00252054"/>
    <w:rsid w:val="00253812"/>
    <w:rsid w:val="00257277"/>
    <w:rsid w:val="00260870"/>
    <w:rsid w:val="0026315E"/>
    <w:rsid w:val="0026618E"/>
    <w:rsid w:val="00270982"/>
    <w:rsid w:val="00275FA4"/>
    <w:rsid w:val="002812AC"/>
    <w:rsid w:val="00283DED"/>
    <w:rsid w:val="00286AE1"/>
    <w:rsid w:val="0028738F"/>
    <w:rsid w:val="00293389"/>
    <w:rsid w:val="00293E3B"/>
    <w:rsid w:val="0029467C"/>
    <w:rsid w:val="002959FC"/>
    <w:rsid w:val="00296937"/>
    <w:rsid w:val="002977E1"/>
    <w:rsid w:val="002A1585"/>
    <w:rsid w:val="002A5BFD"/>
    <w:rsid w:val="002B0711"/>
    <w:rsid w:val="002B17FC"/>
    <w:rsid w:val="002B1CC7"/>
    <w:rsid w:val="002C0FA6"/>
    <w:rsid w:val="002C356C"/>
    <w:rsid w:val="002C46D8"/>
    <w:rsid w:val="002C5C24"/>
    <w:rsid w:val="002C64A7"/>
    <w:rsid w:val="002D203C"/>
    <w:rsid w:val="002D4C89"/>
    <w:rsid w:val="002D65EA"/>
    <w:rsid w:val="002F3384"/>
    <w:rsid w:val="002F7BB6"/>
    <w:rsid w:val="00300632"/>
    <w:rsid w:val="003044E1"/>
    <w:rsid w:val="00305EE9"/>
    <w:rsid w:val="00306365"/>
    <w:rsid w:val="003139F8"/>
    <w:rsid w:val="00315CD4"/>
    <w:rsid w:val="00315F4B"/>
    <w:rsid w:val="0032151C"/>
    <w:rsid w:val="00324AE3"/>
    <w:rsid w:val="00326070"/>
    <w:rsid w:val="003338CD"/>
    <w:rsid w:val="0033715D"/>
    <w:rsid w:val="00337FEA"/>
    <w:rsid w:val="00342775"/>
    <w:rsid w:val="00346261"/>
    <w:rsid w:val="00346C42"/>
    <w:rsid w:val="00346D8E"/>
    <w:rsid w:val="00346E8A"/>
    <w:rsid w:val="003516C7"/>
    <w:rsid w:val="003529A0"/>
    <w:rsid w:val="00352B30"/>
    <w:rsid w:val="003634F9"/>
    <w:rsid w:val="003637FA"/>
    <w:rsid w:val="00364F1E"/>
    <w:rsid w:val="00367903"/>
    <w:rsid w:val="00371C57"/>
    <w:rsid w:val="00372049"/>
    <w:rsid w:val="00374A6F"/>
    <w:rsid w:val="00374EA3"/>
    <w:rsid w:val="00381464"/>
    <w:rsid w:val="00386E5B"/>
    <w:rsid w:val="0039681A"/>
    <w:rsid w:val="00396DBD"/>
    <w:rsid w:val="003A06F3"/>
    <w:rsid w:val="003A174D"/>
    <w:rsid w:val="003A3E38"/>
    <w:rsid w:val="003A407A"/>
    <w:rsid w:val="003A52CD"/>
    <w:rsid w:val="003B498D"/>
    <w:rsid w:val="003B500B"/>
    <w:rsid w:val="003C0EA3"/>
    <w:rsid w:val="003C43BF"/>
    <w:rsid w:val="003C6225"/>
    <w:rsid w:val="003C7E87"/>
    <w:rsid w:val="003D1F38"/>
    <w:rsid w:val="003D4135"/>
    <w:rsid w:val="003E5729"/>
    <w:rsid w:val="003E750D"/>
    <w:rsid w:val="003F365B"/>
    <w:rsid w:val="003F5079"/>
    <w:rsid w:val="003F5E36"/>
    <w:rsid w:val="00401E43"/>
    <w:rsid w:val="004035F7"/>
    <w:rsid w:val="00405462"/>
    <w:rsid w:val="004056DF"/>
    <w:rsid w:val="004111ED"/>
    <w:rsid w:val="0041139B"/>
    <w:rsid w:val="00413511"/>
    <w:rsid w:val="00415CFB"/>
    <w:rsid w:val="00416645"/>
    <w:rsid w:val="00421628"/>
    <w:rsid w:val="00422B6A"/>
    <w:rsid w:val="00423164"/>
    <w:rsid w:val="00431305"/>
    <w:rsid w:val="00435C0F"/>
    <w:rsid w:val="00440230"/>
    <w:rsid w:val="004423A7"/>
    <w:rsid w:val="00446A74"/>
    <w:rsid w:val="004478DE"/>
    <w:rsid w:val="00457EE4"/>
    <w:rsid w:val="00466FDF"/>
    <w:rsid w:val="00477293"/>
    <w:rsid w:val="00477E18"/>
    <w:rsid w:val="00480CF2"/>
    <w:rsid w:val="00482C18"/>
    <w:rsid w:val="00483384"/>
    <w:rsid w:val="00483C56"/>
    <w:rsid w:val="00484E69"/>
    <w:rsid w:val="00486117"/>
    <w:rsid w:val="00486E70"/>
    <w:rsid w:val="00487E08"/>
    <w:rsid w:val="00491E07"/>
    <w:rsid w:val="00492CE3"/>
    <w:rsid w:val="00496900"/>
    <w:rsid w:val="004970CD"/>
    <w:rsid w:val="00497271"/>
    <w:rsid w:val="004A0A8A"/>
    <w:rsid w:val="004A20BA"/>
    <w:rsid w:val="004A3869"/>
    <w:rsid w:val="004A3B03"/>
    <w:rsid w:val="004A4C80"/>
    <w:rsid w:val="004A7E54"/>
    <w:rsid w:val="004B01CA"/>
    <w:rsid w:val="004B0B40"/>
    <w:rsid w:val="004B1B0B"/>
    <w:rsid w:val="004C1E3A"/>
    <w:rsid w:val="004C577F"/>
    <w:rsid w:val="004C6222"/>
    <w:rsid w:val="004D40FE"/>
    <w:rsid w:val="004D6CBB"/>
    <w:rsid w:val="004E0F12"/>
    <w:rsid w:val="004E11C3"/>
    <w:rsid w:val="004E1FFB"/>
    <w:rsid w:val="004E2CB2"/>
    <w:rsid w:val="004E35E8"/>
    <w:rsid w:val="004E57E4"/>
    <w:rsid w:val="004F08CB"/>
    <w:rsid w:val="004F13E1"/>
    <w:rsid w:val="004F27BA"/>
    <w:rsid w:val="004F5C89"/>
    <w:rsid w:val="004F6832"/>
    <w:rsid w:val="0050057F"/>
    <w:rsid w:val="00514C57"/>
    <w:rsid w:val="00521B36"/>
    <w:rsid w:val="00524B38"/>
    <w:rsid w:val="00524BE1"/>
    <w:rsid w:val="00527562"/>
    <w:rsid w:val="00530C22"/>
    <w:rsid w:val="005342B7"/>
    <w:rsid w:val="005408FB"/>
    <w:rsid w:val="00543BAF"/>
    <w:rsid w:val="00547883"/>
    <w:rsid w:val="00547BAA"/>
    <w:rsid w:val="0055021C"/>
    <w:rsid w:val="00551D41"/>
    <w:rsid w:val="00551FA6"/>
    <w:rsid w:val="0055435B"/>
    <w:rsid w:val="00566B04"/>
    <w:rsid w:val="005701F5"/>
    <w:rsid w:val="00570B4B"/>
    <w:rsid w:val="005716B1"/>
    <w:rsid w:val="00573372"/>
    <w:rsid w:val="00574329"/>
    <w:rsid w:val="00576945"/>
    <w:rsid w:val="00577C22"/>
    <w:rsid w:val="0058222F"/>
    <w:rsid w:val="00585014"/>
    <w:rsid w:val="00596853"/>
    <w:rsid w:val="005B0492"/>
    <w:rsid w:val="005B118E"/>
    <w:rsid w:val="005B2F35"/>
    <w:rsid w:val="005B6D01"/>
    <w:rsid w:val="005C00F8"/>
    <w:rsid w:val="005C35B2"/>
    <w:rsid w:val="005C46EF"/>
    <w:rsid w:val="005C46F8"/>
    <w:rsid w:val="005D6D70"/>
    <w:rsid w:val="005E041D"/>
    <w:rsid w:val="005E06B2"/>
    <w:rsid w:val="005E270F"/>
    <w:rsid w:val="005E32AD"/>
    <w:rsid w:val="005F0D5D"/>
    <w:rsid w:val="005F1CD1"/>
    <w:rsid w:val="005F4CD0"/>
    <w:rsid w:val="005F61B1"/>
    <w:rsid w:val="00600059"/>
    <w:rsid w:val="00601D18"/>
    <w:rsid w:val="0060271E"/>
    <w:rsid w:val="00602E3F"/>
    <w:rsid w:val="00603D1B"/>
    <w:rsid w:val="00610D01"/>
    <w:rsid w:val="00612C48"/>
    <w:rsid w:val="00617E70"/>
    <w:rsid w:val="006275FD"/>
    <w:rsid w:val="00630AD7"/>
    <w:rsid w:val="00631A90"/>
    <w:rsid w:val="00635ED1"/>
    <w:rsid w:val="00637A0C"/>
    <w:rsid w:val="006407B0"/>
    <w:rsid w:val="00647148"/>
    <w:rsid w:val="00653474"/>
    <w:rsid w:val="006549D9"/>
    <w:rsid w:val="00662AD7"/>
    <w:rsid w:val="00667ADA"/>
    <w:rsid w:val="006723F3"/>
    <w:rsid w:val="00680631"/>
    <w:rsid w:val="006820A5"/>
    <w:rsid w:val="0069367F"/>
    <w:rsid w:val="006967ED"/>
    <w:rsid w:val="006A257D"/>
    <w:rsid w:val="006B11BC"/>
    <w:rsid w:val="006B1959"/>
    <w:rsid w:val="006B3884"/>
    <w:rsid w:val="006B46C4"/>
    <w:rsid w:val="006C0720"/>
    <w:rsid w:val="006C25F2"/>
    <w:rsid w:val="006C46DB"/>
    <w:rsid w:val="006C57B7"/>
    <w:rsid w:val="006D02F7"/>
    <w:rsid w:val="006D5CFC"/>
    <w:rsid w:val="006D5E3B"/>
    <w:rsid w:val="006E1975"/>
    <w:rsid w:val="006F1D4F"/>
    <w:rsid w:val="006F6463"/>
    <w:rsid w:val="006F6AC5"/>
    <w:rsid w:val="00701880"/>
    <w:rsid w:val="007102CC"/>
    <w:rsid w:val="00710C3D"/>
    <w:rsid w:val="0071495D"/>
    <w:rsid w:val="00720AC1"/>
    <w:rsid w:val="00722CCE"/>
    <w:rsid w:val="0072357B"/>
    <w:rsid w:val="0074053C"/>
    <w:rsid w:val="007419A6"/>
    <w:rsid w:val="00742F2E"/>
    <w:rsid w:val="00755F36"/>
    <w:rsid w:val="00756818"/>
    <w:rsid w:val="00760D25"/>
    <w:rsid w:val="0076349C"/>
    <w:rsid w:val="00766809"/>
    <w:rsid w:val="0077229A"/>
    <w:rsid w:val="00782372"/>
    <w:rsid w:val="00787912"/>
    <w:rsid w:val="007879D8"/>
    <w:rsid w:val="00791E13"/>
    <w:rsid w:val="00792703"/>
    <w:rsid w:val="00795CDA"/>
    <w:rsid w:val="00797CCC"/>
    <w:rsid w:val="007A32BC"/>
    <w:rsid w:val="007A3420"/>
    <w:rsid w:val="007A3609"/>
    <w:rsid w:val="007A3D0E"/>
    <w:rsid w:val="007B5712"/>
    <w:rsid w:val="007C1AA1"/>
    <w:rsid w:val="007C3E0B"/>
    <w:rsid w:val="007C4CDF"/>
    <w:rsid w:val="007D4683"/>
    <w:rsid w:val="007E5409"/>
    <w:rsid w:val="007E64D8"/>
    <w:rsid w:val="007F11F7"/>
    <w:rsid w:val="007F13DC"/>
    <w:rsid w:val="007F16E5"/>
    <w:rsid w:val="007F31F3"/>
    <w:rsid w:val="007F79C2"/>
    <w:rsid w:val="008007E5"/>
    <w:rsid w:val="00805BCF"/>
    <w:rsid w:val="00807370"/>
    <w:rsid w:val="00807B12"/>
    <w:rsid w:val="00807E65"/>
    <w:rsid w:val="00812733"/>
    <w:rsid w:val="00816EDB"/>
    <w:rsid w:val="008174D8"/>
    <w:rsid w:val="0081775E"/>
    <w:rsid w:val="008235D4"/>
    <w:rsid w:val="00825181"/>
    <w:rsid w:val="00825DCD"/>
    <w:rsid w:val="00830D51"/>
    <w:rsid w:val="00832A06"/>
    <w:rsid w:val="00835CA0"/>
    <w:rsid w:val="008418E1"/>
    <w:rsid w:val="008432D3"/>
    <w:rsid w:val="008435A0"/>
    <w:rsid w:val="008445A3"/>
    <w:rsid w:val="00847B51"/>
    <w:rsid w:val="00850B05"/>
    <w:rsid w:val="00855A24"/>
    <w:rsid w:val="00864AA1"/>
    <w:rsid w:val="00867457"/>
    <w:rsid w:val="00871CA5"/>
    <w:rsid w:val="0087472E"/>
    <w:rsid w:val="0087589C"/>
    <w:rsid w:val="0088338B"/>
    <w:rsid w:val="00884395"/>
    <w:rsid w:val="00885B49"/>
    <w:rsid w:val="008927CC"/>
    <w:rsid w:val="00893BA3"/>
    <w:rsid w:val="0089576A"/>
    <w:rsid w:val="00895FE3"/>
    <w:rsid w:val="00896A50"/>
    <w:rsid w:val="008A0B75"/>
    <w:rsid w:val="008A23F3"/>
    <w:rsid w:val="008A2869"/>
    <w:rsid w:val="008A4F42"/>
    <w:rsid w:val="008A68BC"/>
    <w:rsid w:val="008A7BFE"/>
    <w:rsid w:val="008B0972"/>
    <w:rsid w:val="008B211B"/>
    <w:rsid w:val="008B6470"/>
    <w:rsid w:val="008C084F"/>
    <w:rsid w:val="008D2BF4"/>
    <w:rsid w:val="008D3C73"/>
    <w:rsid w:val="008D52A5"/>
    <w:rsid w:val="008D5973"/>
    <w:rsid w:val="008D62F9"/>
    <w:rsid w:val="008E066C"/>
    <w:rsid w:val="008E1EB9"/>
    <w:rsid w:val="008E1F3A"/>
    <w:rsid w:val="008E23FD"/>
    <w:rsid w:val="008E3419"/>
    <w:rsid w:val="008E6079"/>
    <w:rsid w:val="008F0573"/>
    <w:rsid w:val="008F0FFB"/>
    <w:rsid w:val="0090035F"/>
    <w:rsid w:val="00913FD6"/>
    <w:rsid w:val="00915C00"/>
    <w:rsid w:val="009167ED"/>
    <w:rsid w:val="009212CB"/>
    <w:rsid w:val="0093040C"/>
    <w:rsid w:val="00932F83"/>
    <w:rsid w:val="009349B7"/>
    <w:rsid w:val="00937BC0"/>
    <w:rsid w:val="00947A84"/>
    <w:rsid w:val="009508DF"/>
    <w:rsid w:val="00952726"/>
    <w:rsid w:val="009537A9"/>
    <w:rsid w:val="00956054"/>
    <w:rsid w:val="00960135"/>
    <w:rsid w:val="009655A6"/>
    <w:rsid w:val="009662F8"/>
    <w:rsid w:val="009664DC"/>
    <w:rsid w:val="00967EF8"/>
    <w:rsid w:val="009725CA"/>
    <w:rsid w:val="00973982"/>
    <w:rsid w:val="00974F45"/>
    <w:rsid w:val="00977554"/>
    <w:rsid w:val="009801B1"/>
    <w:rsid w:val="009805FE"/>
    <w:rsid w:val="0098687E"/>
    <w:rsid w:val="00991FBA"/>
    <w:rsid w:val="009964D9"/>
    <w:rsid w:val="009A32D8"/>
    <w:rsid w:val="009A5CAF"/>
    <w:rsid w:val="009A6F33"/>
    <w:rsid w:val="009A78E7"/>
    <w:rsid w:val="009B7496"/>
    <w:rsid w:val="009C3695"/>
    <w:rsid w:val="009C6CD0"/>
    <w:rsid w:val="009D04AC"/>
    <w:rsid w:val="009D3315"/>
    <w:rsid w:val="009D34AF"/>
    <w:rsid w:val="009D3D1A"/>
    <w:rsid w:val="009D5745"/>
    <w:rsid w:val="009D7D13"/>
    <w:rsid w:val="009E0A70"/>
    <w:rsid w:val="009E5559"/>
    <w:rsid w:val="009F3335"/>
    <w:rsid w:val="009F5EDA"/>
    <w:rsid w:val="009F6AB5"/>
    <w:rsid w:val="00A00746"/>
    <w:rsid w:val="00A00DE7"/>
    <w:rsid w:val="00A1314D"/>
    <w:rsid w:val="00A164DD"/>
    <w:rsid w:val="00A17A75"/>
    <w:rsid w:val="00A22228"/>
    <w:rsid w:val="00A232CA"/>
    <w:rsid w:val="00A2356C"/>
    <w:rsid w:val="00A250CD"/>
    <w:rsid w:val="00A4182B"/>
    <w:rsid w:val="00A418A8"/>
    <w:rsid w:val="00A53CC1"/>
    <w:rsid w:val="00A53D2E"/>
    <w:rsid w:val="00A54692"/>
    <w:rsid w:val="00A66173"/>
    <w:rsid w:val="00A67FF4"/>
    <w:rsid w:val="00A71123"/>
    <w:rsid w:val="00A76057"/>
    <w:rsid w:val="00A809A1"/>
    <w:rsid w:val="00A857EA"/>
    <w:rsid w:val="00A85E50"/>
    <w:rsid w:val="00A91568"/>
    <w:rsid w:val="00A91D3C"/>
    <w:rsid w:val="00A951FD"/>
    <w:rsid w:val="00A96105"/>
    <w:rsid w:val="00AA0BCE"/>
    <w:rsid w:val="00AA2FF5"/>
    <w:rsid w:val="00AA4AA5"/>
    <w:rsid w:val="00AA4B38"/>
    <w:rsid w:val="00AB256B"/>
    <w:rsid w:val="00AC19F1"/>
    <w:rsid w:val="00AC2A72"/>
    <w:rsid w:val="00AD2E83"/>
    <w:rsid w:val="00AE0880"/>
    <w:rsid w:val="00AE0B18"/>
    <w:rsid w:val="00AE5DCB"/>
    <w:rsid w:val="00AE6C8E"/>
    <w:rsid w:val="00AF0505"/>
    <w:rsid w:val="00AF0A24"/>
    <w:rsid w:val="00AF0A49"/>
    <w:rsid w:val="00AF3802"/>
    <w:rsid w:val="00AF5B0C"/>
    <w:rsid w:val="00AF7E18"/>
    <w:rsid w:val="00B03364"/>
    <w:rsid w:val="00B076E9"/>
    <w:rsid w:val="00B104A0"/>
    <w:rsid w:val="00B12740"/>
    <w:rsid w:val="00B15B46"/>
    <w:rsid w:val="00B20F90"/>
    <w:rsid w:val="00B2111D"/>
    <w:rsid w:val="00B21177"/>
    <w:rsid w:val="00B23F9A"/>
    <w:rsid w:val="00B25199"/>
    <w:rsid w:val="00B31D44"/>
    <w:rsid w:val="00B325E1"/>
    <w:rsid w:val="00B326AE"/>
    <w:rsid w:val="00B33448"/>
    <w:rsid w:val="00B33A35"/>
    <w:rsid w:val="00B36883"/>
    <w:rsid w:val="00B40A02"/>
    <w:rsid w:val="00B40EE0"/>
    <w:rsid w:val="00B41A81"/>
    <w:rsid w:val="00B41B43"/>
    <w:rsid w:val="00B44772"/>
    <w:rsid w:val="00B44D42"/>
    <w:rsid w:val="00B51928"/>
    <w:rsid w:val="00B54630"/>
    <w:rsid w:val="00B61326"/>
    <w:rsid w:val="00B77687"/>
    <w:rsid w:val="00B82C4D"/>
    <w:rsid w:val="00B83DA0"/>
    <w:rsid w:val="00B84A51"/>
    <w:rsid w:val="00B8727D"/>
    <w:rsid w:val="00B879A7"/>
    <w:rsid w:val="00BA1E91"/>
    <w:rsid w:val="00BA6B82"/>
    <w:rsid w:val="00BA79DE"/>
    <w:rsid w:val="00BB2DB4"/>
    <w:rsid w:val="00BB406F"/>
    <w:rsid w:val="00BB5366"/>
    <w:rsid w:val="00BC7C68"/>
    <w:rsid w:val="00BD03F9"/>
    <w:rsid w:val="00BD1EDD"/>
    <w:rsid w:val="00BD202B"/>
    <w:rsid w:val="00BD22C6"/>
    <w:rsid w:val="00BD4749"/>
    <w:rsid w:val="00BD4AA6"/>
    <w:rsid w:val="00BD71FB"/>
    <w:rsid w:val="00BE1AF3"/>
    <w:rsid w:val="00BE3A46"/>
    <w:rsid w:val="00BE3CD9"/>
    <w:rsid w:val="00BE4233"/>
    <w:rsid w:val="00BF10F2"/>
    <w:rsid w:val="00BF34F7"/>
    <w:rsid w:val="00BF51E5"/>
    <w:rsid w:val="00C01AD7"/>
    <w:rsid w:val="00C025E3"/>
    <w:rsid w:val="00C046E8"/>
    <w:rsid w:val="00C04DEE"/>
    <w:rsid w:val="00C1554F"/>
    <w:rsid w:val="00C21041"/>
    <w:rsid w:val="00C21482"/>
    <w:rsid w:val="00C22086"/>
    <w:rsid w:val="00C27E76"/>
    <w:rsid w:val="00C30E83"/>
    <w:rsid w:val="00C31C4C"/>
    <w:rsid w:val="00C35DBE"/>
    <w:rsid w:val="00C405F5"/>
    <w:rsid w:val="00C4281A"/>
    <w:rsid w:val="00C433C3"/>
    <w:rsid w:val="00C501A1"/>
    <w:rsid w:val="00C53253"/>
    <w:rsid w:val="00C537B7"/>
    <w:rsid w:val="00C6032E"/>
    <w:rsid w:val="00C60583"/>
    <w:rsid w:val="00C70B91"/>
    <w:rsid w:val="00C70BBB"/>
    <w:rsid w:val="00C7306C"/>
    <w:rsid w:val="00C82A1B"/>
    <w:rsid w:val="00C928AC"/>
    <w:rsid w:val="00C94260"/>
    <w:rsid w:val="00C95510"/>
    <w:rsid w:val="00CA1DA0"/>
    <w:rsid w:val="00CB576E"/>
    <w:rsid w:val="00CD4C67"/>
    <w:rsid w:val="00CD6729"/>
    <w:rsid w:val="00CD6C83"/>
    <w:rsid w:val="00CD7CE4"/>
    <w:rsid w:val="00CE0B2E"/>
    <w:rsid w:val="00CE4215"/>
    <w:rsid w:val="00CE685E"/>
    <w:rsid w:val="00CF628F"/>
    <w:rsid w:val="00CF62DF"/>
    <w:rsid w:val="00D02A83"/>
    <w:rsid w:val="00D07731"/>
    <w:rsid w:val="00D111E0"/>
    <w:rsid w:val="00D1448D"/>
    <w:rsid w:val="00D162DE"/>
    <w:rsid w:val="00D17EA2"/>
    <w:rsid w:val="00D215B7"/>
    <w:rsid w:val="00D25223"/>
    <w:rsid w:val="00D44F73"/>
    <w:rsid w:val="00D45013"/>
    <w:rsid w:val="00D4586B"/>
    <w:rsid w:val="00D50018"/>
    <w:rsid w:val="00D535D7"/>
    <w:rsid w:val="00D60424"/>
    <w:rsid w:val="00D63208"/>
    <w:rsid w:val="00D70A85"/>
    <w:rsid w:val="00D738F4"/>
    <w:rsid w:val="00D76023"/>
    <w:rsid w:val="00D80519"/>
    <w:rsid w:val="00D81E2F"/>
    <w:rsid w:val="00D84E52"/>
    <w:rsid w:val="00DA009A"/>
    <w:rsid w:val="00DB4261"/>
    <w:rsid w:val="00DC112E"/>
    <w:rsid w:val="00DC31FE"/>
    <w:rsid w:val="00DC3212"/>
    <w:rsid w:val="00DC4DC6"/>
    <w:rsid w:val="00DC538A"/>
    <w:rsid w:val="00DD07BA"/>
    <w:rsid w:val="00DD45B3"/>
    <w:rsid w:val="00DD60B7"/>
    <w:rsid w:val="00DE0BB2"/>
    <w:rsid w:val="00DE2F7E"/>
    <w:rsid w:val="00DE3A7B"/>
    <w:rsid w:val="00DF3CC7"/>
    <w:rsid w:val="00DF49C7"/>
    <w:rsid w:val="00DF5EB4"/>
    <w:rsid w:val="00DF7578"/>
    <w:rsid w:val="00DF7E67"/>
    <w:rsid w:val="00E02BFD"/>
    <w:rsid w:val="00E107A7"/>
    <w:rsid w:val="00E15398"/>
    <w:rsid w:val="00E16DC1"/>
    <w:rsid w:val="00E16E97"/>
    <w:rsid w:val="00E23F2B"/>
    <w:rsid w:val="00E24BBF"/>
    <w:rsid w:val="00E26944"/>
    <w:rsid w:val="00E2717A"/>
    <w:rsid w:val="00E31408"/>
    <w:rsid w:val="00E327B1"/>
    <w:rsid w:val="00E45BE6"/>
    <w:rsid w:val="00E50D7E"/>
    <w:rsid w:val="00E512D7"/>
    <w:rsid w:val="00E51F46"/>
    <w:rsid w:val="00E62065"/>
    <w:rsid w:val="00E62CDD"/>
    <w:rsid w:val="00E6322C"/>
    <w:rsid w:val="00E729FD"/>
    <w:rsid w:val="00E748DC"/>
    <w:rsid w:val="00E76092"/>
    <w:rsid w:val="00E778A3"/>
    <w:rsid w:val="00E77903"/>
    <w:rsid w:val="00E80318"/>
    <w:rsid w:val="00E8047F"/>
    <w:rsid w:val="00E84725"/>
    <w:rsid w:val="00E84E2C"/>
    <w:rsid w:val="00E86401"/>
    <w:rsid w:val="00E86C62"/>
    <w:rsid w:val="00E87917"/>
    <w:rsid w:val="00E929FA"/>
    <w:rsid w:val="00E92B8E"/>
    <w:rsid w:val="00E95D6B"/>
    <w:rsid w:val="00EA25E5"/>
    <w:rsid w:val="00EA2AAF"/>
    <w:rsid w:val="00EA2D6C"/>
    <w:rsid w:val="00EA433F"/>
    <w:rsid w:val="00EB1885"/>
    <w:rsid w:val="00EB4978"/>
    <w:rsid w:val="00EB6A1D"/>
    <w:rsid w:val="00EC15F6"/>
    <w:rsid w:val="00EC2723"/>
    <w:rsid w:val="00EC59A4"/>
    <w:rsid w:val="00EC7028"/>
    <w:rsid w:val="00ED0373"/>
    <w:rsid w:val="00ED41EF"/>
    <w:rsid w:val="00EE4889"/>
    <w:rsid w:val="00EF0371"/>
    <w:rsid w:val="00EF347F"/>
    <w:rsid w:val="00EF45CE"/>
    <w:rsid w:val="00EF5065"/>
    <w:rsid w:val="00EF55D5"/>
    <w:rsid w:val="00EF6381"/>
    <w:rsid w:val="00EF6601"/>
    <w:rsid w:val="00EF6E2F"/>
    <w:rsid w:val="00EF7ED1"/>
    <w:rsid w:val="00F0167A"/>
    <w:rsid w:val="00F016C8"/>
    <w:rsid w:val="00F07C14"/>
    <w:rsid w:val="00F20BE0"/>
    <w:rsid w:val="00F219DF"/>
    <w:rsid w:val="00F22105"/>
    <w:rsid w:val="00F43A8B"/>
    <w:rsid w:val="00F45E53"/>
    <w:rsid w:val="00F5248B"/>
    <w:rsid w:val="00F5493A"/>
    <w:rsid w:val="00F56621"/>
    <w:rsid w:val="00F606B6"/>
    <w:rsid w:val="00F647D0"/>
    <w:rsid w:val="00F74811"/>
    <w:rsid w:val="00F8270E"/>
    <w:rsid w:val="00F83C84"/>
    <w:rsid w:val="00F84289"/>
    <w:rsid w:val="00F85BC8"/>
    <w:rsid w:val="00FA7DD2"/>
    <w:rsid w:val="00FB5922"/>
    <w:rsid w:val="00FB7D9F"/>
    <w:rsid w:val="00FC25D6"/>
    <w:rsid w:val="00FC3290"/>
    <w:rsid w:val="00FD322D"/>
    <w:rsid w:val="00FE21BC"/>
    <w:rsid w:val="00FE49AF"/>
    <w:rsid w:val="00FE596A"/>
    <w:rsid w:val="00FE63CD"/>
    <w:rsid w:val="00FE7D5E"/>
    <w:rsid w:val="00FF23F4"/>
    <w:rsid w:val="00FF34CC"/>
    <w:rsid w:val="00FF4F28"/>
    <w:rsid w:val="00FF67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B18"/>
  </w:style>
  <w:style w:type="paragraph" w:styleId="Kop1">
    <w:name w:val="heading 1"/>
    <w:basedOn w:val="Standaard"/>
    <w:next w:val="Standaard"/>
    <w:qFormat/>
    <w:rsid w:val="00AE0B18"/>
    <w:pPr>
      <w:keepNext/>
      <w:outlineLvl w:val="0"/>
    </w:pPr>
    <w:rPr>
      <w:rFonts w:ascii="TheSansCorrespondence" w:hAnsi="TheSansCorrespondence"/>
      <w:b/>
      <w:bCs/>
    </w:rPr>
  </w:style>
  <w:style w:type="paragraph" w:styleId="Kop2">
    <w:name w:val="heading 2"/>
    <w:basedOn w:val="Standaard"/>
    <w:next w:val="Standaard"/>
    <w:link w:val="Kop2Char"/>
    <w:qFormat/>
    <w:rsid w:val="00AE0B18"/>
    <w:pPr>
      <w:keepNext/>
      <w:spacing w:line="240" w:lineRule="atLeast"/>
      <w:outlineLvl w:val="1"/>
    </w:pPr>
    <w:rPr>
      <w:rFonts w:ascii="TheSansCorrespondence" w:hAnsi="TheSansCorrespondence"/>
      <w:i/>
      <w:iCs/>
    </w:rPr>
  </w:style>
  <w:style w:type="paragraph" w:styleId="Kop3">
    <w:name w:val="heading 3"/>
    <w:basedOn w:val="Standaard"/>
    <w:next w:val="Standaard"/>
    <w:qFormat/>
    <w:rsid w:val="00AE0B18"/>
    <w:pPr>
      <w:keepNext/>
      <w:jc w:val="center"/>
      <w:outlineLvl w:val="2"/>
    </w:pPr>
    <w:rPr>
      <w:rFonts w:ascii="TheSansCorrespondence" w:hAnsi="TheSansCorrespondenc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E0B18"/>
    <w:pPr>
      <w:tabs>
        <w:tab w:val="left" w:pos="2160"/>
      </w:tabs>
      <w:spacing w:line="240" w:lineRule="atLeast"/>
      <w:ind w:left="2124"/>
      <w:outlineLvl w:val="0"/>
    </w:pPr>
    <w:rPr>
      <w:rFonts w:ascii="Univers" w:hAnsi="Univers"/>
      <w:sz w:val="22"/>
    </w:rPr>
  </w:style>
  <w:style w:type="character" w:styleId="Hyperlink">
    <w:name w:val="Hyperlink"/>
    <w:basedOn w:val="Standaardalinea-lettertype"/>
    <w:rsid w:val="00AE0B18"/>
    <w:rPr>
      <w:color w:val="0000FF"/>
      <w:u w:val="single"/>
    </w:rPr>
  </w:style>
  <w:style w:type="paragraph" w:styleId="Lijstalinea">
    <w:name w:val="List Paragraph"/>
    <w:basedOn w:val="Standaard"/>
    <w:uiPriority w:val="34"/>
    <w:qFormat/>
    <w:rsid w:val="009D3315"/>
    <w:pPr>
      <w:ind w:left="708"/>
    </w:pPr>
  </w:style>
  <w:style w:type="character" w:customStyle="1" w:styleId="Kop2Char">
    <w:name w:val="Kop 2 Char"/>
    <w:basedOn w:val="Standaardalinea-lettertype"/>
    <w:link w:val="Kop2"/>
    <w:rsid w:val="00BF51E5"/>
    <w:rPr>
      <w:rFonts w:ascii="TheSansCorrespondence" w:hAnsi="TheSansCorrespondence"/>
      <w:i/>
      <w:iCs/>
    </w:rPr>
  </w:style>
  <w:style w:type="paragraph" w:styleId="Inhopg1">
    <w:name w:val="toc 1"/>
    <w:basedOn w:val="Standaard"/>
    <w:next w:val="Standaard"/>
    <w:autoRedefine/>
    <w:rsid w:val="00DC4DC6"/>
    <w:pPr>
      <w:autoSpaceDE w:val="0"/>
      <w:autoSpaceDN w:val="0"/>
      <w:spacing w:line="260" w:lineRule="atLeast"/>
    </w:pPr>
    <w:rPr>
      <w:rFonts w:asciiTheme="minorHAnsi" w:hAnsiTheme="minorHAnsi"/>
      <w:i/>
      <w:sz w:val="22"/>
      <w:szCs w:val="22"/>
    </w:rPr>
  </w:style>
  <w:style w:type="paragraph" w:styleId="Koptekst">
    <w:name w:val="header"/>
    <w:basedOn w:val="Standaard"/>
    <w:link w:val="KoptekstChar"/>
    <w:rsid w:val="00210A63"/>
    <w:pPr>
      <w:tabs>
        <w:tab w:val="center" w:pos="4536"/>
        <w:tab w:val="right" w:pos="9072"/>
      </w:tabs>
    </w:pPr>
  </w:style>
  <w:style w:type="character" w:customStyle="1" w:styleId="KoptekstChar">
    <w:name w:val="Koptekst Char"/>
    <w:basedOn w:val="Standaardalinea-lettertype"/>
    <w:link w:val="Koptekst"/>
    <w:rsid w:val="00210A63"/>
  </w:style>
  <w:style w:type="paragraph" w:styleId="Voettekst">
    <w:name w:val="footer"/>
    <w:basedOn w:val="Standaard"/>
    <w:link w:val="VoettekstChar"/>
    <w:rsid w:val="00210A63"/>
    <w:pPr>
      <w:tabs>
        <w:tab w:val="center" w:pos="4536"/>
        <w:tab w:val="right" w:pos="9072"/>
      </w:tabs>
    </w:pPr>
  </w:style>
  <w:style w:type="character" w:customStyle="1" w:styleId="VoettekstChar">
    <w:name w:val="Voettekst Char"/>
    <w:basedOn w:val="Standaardalinea-lettertype"/>
    <w:link w:val="Voettekst"/>
    <w:rsid w:val="00210A63"/>
  </w:style>
  <w:style w:type="paragraph" w:styleId="Ballontekst">
    <w:name w:val="Balloon Text"/>
    <w:basedOn w:val="Standaard"/>
    <w:link w:val="BallontekstChar"/>
    <w:semiHidden/>
    <w:unhideWhenUsed/>
    <w:rsid w:val="004E0F12"/>
    <w:rPr>
      <w:rFonts w:ascii="Segoe UI" w:hAnsi="Segoe UI" w:cs="Segoe UI"/>
      <w:sz w:val="18"/>
      <w:szCs w:val="18"/>
    </w:rPr>
  </w:style>
  <w:style w:type="character" w:customStyle="1" w:styleId="BallontekstChar">
    <w:name w:val="Ballontekst Char"/>
    <w:basedOn w:val="Standaardalinea-lettertype"/>
    <w:link w:val="Ballontekst"/>
    <w:semiHidden/>
    <w:rsid w:val="004E0F12"/>
    <w:rPr>
      <w:rFonts w:ascii="Segoe UI" w:hAnsi="Segoe UI" w:cs="Segoe UI"/>
      <w:sz w:val="18"/>
      <w:szCs w:val="18"/>
    </w:rPr>
  </w:style>
  <w:style w:type="table" w:styleId="Tabelraster">
    <w:name w:val="Table Grid"/>
    <w:basedOn w:val="Standaardtabel"/>
    <w:rsid w:val="004D4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7419">
      <w:bodyDiv w:val="1"/>
      <w:marLeft w:val="0"/>
      <w:marRight w:val="0"/>
      <w:marTop w:val="0"/>
      <w:marBottom w:val="0"/>
      <w:divBdr>
        <w:top w:val="none" w:sz="0" w:space="0" w:color="auto"/>
        <w:left w:val="none" w:sz="0" w:space="0" w:color="auto"/>
        <w:bottom w:val="none" w:sz="0" w:space="0" w:color="auto"/>
        <w:right w:val="none" w:sz="0" w:space="0" w:color="auto"/>
      </w:divBdr>
    </w:div>
    <w:div w:id="72482830">
      <w:bodyDiv w:val="1"/>
      <w:marLeft w:val="0"/>
      <w:marRight w:val="0"/>
      <w:marTop w:val="0"/>
      <w:marBottom w:val="0"/>
      <w:divBdr>
        <w:top w:val="none" w:sz="0" w:space="0" w:color="auto"/>
        <w:left w:val="none" w:sz="0" w:space="0" w:color="auto"/>
        <w:bottom w:val="none" w:sz="0" w:space="0" w:color="auto"/>
        <w:right w:val="none" w:sz="0" w:space="0" w:color="auto"/>
      </w:divBdr>
    </w:div>
    <w:div w:id="147793426">
      <w:bodyDiv w:val="1"/>
      <w:marLeft w:val="0"/>
      <w:marRight w:val="0"/>
      <w:marTop w:val="0"/>
      <w:marBottom w:val="0"/>
      <w:divBdr>
        <w:top w:val="none" w:sz="0" w:space="0" w:color="auto"/>
        <w:left w:val="none" w:sz="0" w:space="0" w:color="auto"/>
        <w:bottom w:val="none" w:sz="0" w:space="0" w:color="auto"/>
        <w:right w:val="none" w:sz="0" w:space="0" w:color="auto"/>
      </w:divBdr>
    </w:div>
    <w:div w:id="200019647">
      <w:bodyDiv w:val="1"/>
      <w:marLeft w:val="0"/>
      <w:marRight w:val="0"/>
      <w:marTop w:val="0"/>
      <w:marBottom w:val="0"/>
      <w:divBdr>
        <w:top w:val="none" w:sz="0" w:space="0" w:color="auto"/>
        <w:left w:val="none" w:sz="0" w:space="0" w:color="auto"/>
        <w:bottom w:val="none" w:sz="0" w:space="0" w:color="auto"/>
        <w:right w:val="none" w:sz="0" w:space="0" w:color="auto"/>
      </w:divBdr>
    </w:div>
    <w:div w:id="732002076">
      <w:bodyDiv w:val="1"/>
      <w:marLeft w:val="0"/>
      <w:marRight w:val="0"/>
      <w:marTop w:val="0"/>
      <w:marBottom w:val="0"/>
      <w:divBdr>
        <w:top w:val="none" w:sz="0" w:space="0" w:color="auto"/>
        <w:left w:val="none" w:sz="0" w:space="0" w:color="auto"/>
        <w:bottom w:val="none" w:sz="0" w:space="0" w:color="auto"/>
        <w:right w:val="none" w:sz="0" w:space="0" w:color="auto"/>
      </w:divBdr>
    </w:div>
    <w:div w:id="847981530">
      <w:bodyDiv w:val="1"/>
      <w:marLeft w:val="0"/>
      <w:marRight w:val="0"/>
      <w:marTop w:val="0"/>
      <w:marBottom w:val="0"/>
      <w:divBdr>
        <w:top w:val="none" w:sz="0" w:space="0" w:color="auto"/>
        <w:left w:val="none" w:sz="0" w:space="0" w:color="auto"/>
        <w:bottom w:val="none" w:sz="0" w:space="0" w:color="auto"/>
        <w:right w:val="none" w:sz="0" w:space="0" w:color="auto"/>
      </w:divBdr>
    </w:div>
    <w:div w:id="854461270">
      <w:bodyDiv w:val="1"/>
      <w:marLeft w:val="0"/>
      <w:marRight w:val="0"/>
      <w:marTop w:val="0"/>
      <w:marBottom w:val="0"/>
      <w:divBdr>
        <w:top w:val="none" w:sz="0" w:space="0" w:color="auto"/>
        <w:left w:val="none" w:sz="0" w:space="0" w:color="auto"/>
        <w:bottom w:val="none" w:sz="0" w:space="0" w:color="auto"/>
        <w:right w:val="none" w:sz="0" w:space="0" w:color="auto"/>
      </w:divBdr>
    </w:div>
    <w:div w:id="1237790299">
      <w:bodyDiv w:val="1"/>
      <w:marLeft w:val="0"/>
      <w:marRight w:val="0"/>
      <w:marTop w:val="0"/>
      <w:marBottom w:val="0"/>
      <w:divBdr>
        <w:top w:val="none" w:sz="0" w:space="0" w:color="auto"/>
        <w:left w:val="none" w:sz="0" w:space="0" w:color="auto"/>
        <w:bottom w:val="none" w:sz="0" w:space="0" w:color="auto"/>
        <w:right w:val="none" w:sz="0" w:space="0" w:color="auto"/>
      </w:divBdr>
    </w:div>
    <w:div w:id="1308784916">
      <w:bodyDiv w:val="1"/>
      <w:marLeft w:val="0"/>
      <w:marRight w:val="0"/>
      <w:marTop w:val="0"/>
      <w:marBottom w:val="0"/>
      <w:divBdr>
        <w:top w:val="none" w:sz="0" w:space="0" w:color="auto"/>
        <w:left w:val="none" w:sz="0" w:space="0" w:color="auto"/>
        <w:bottom w:val="none" w:sz="0" w:space="0" w:color="auto"/>
        <w:right w:val="none" w:sz="0" w:space="0" w:color="auto"/>
      </w:divBdr>
    </w:div>
    <w:div w:id="1519126878">
      <w:bodyDiv w:val="1"/>
      <w:marLeft w:val="0"/>
      <w:marRight w:val="0"/>
      <w:marTop w:val="0"/>
      <w:marBottom w:val="0"/>
      <w:divBdr>
        <w:top w:val="none" w:sz="0" w:space="0" w:color="auto"/>
        <w:left w:val="none" w:sz="0" w:space="0" w:color="auto"/>
        <w:bottom w:val="none" w:sz="0" w:space="0" w:color="auto"/>
        <w:right w:val="none" w:sz="0" w:space="0" w:color="auto"/>
      </w:divBdr>
    </w:div>
    <w:div w:id="1790389295">
      <w:bodyDiv w:val="1"/>
      <w:marLeft w:val="0"/>
      <w:marRight w:val="0"/>
      <w:marTop w:val="0"/>
      <w:marBottom w:val="0"/>
      <w:divBdr>
        <w:top w:val="none" w:sz="0" w:space="0" w:color="auto"/>
        <w:left w:val="none" w:sz="0" w:space="0" w:color="auto"/>
        <w:bottom w:val="none" w:sz="0" w:space="0" w:color="auto"/>
        <w:right w:val="none" w:sz="0" w:space="0" w:color="auto"/>
      </w:divBdr>
    </w:div>
    <w:div w:id="18919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276890D2D434297B44BC19C450D4C" ma:contentTypeVersion="0" ma:contentTypeDescription="Een nieuw document maken." ma:contentTypeScope="" ma:versionID="275071aad51863196cf7d250f9d6a01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3CA3-F7B7-4E92-A7DF-B847B6078E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A5D76-5A02-419E-819D-7F625910DA4E}">
  <ds:schemaRefs>
    <ds:schemaRef ds:uri="http://schemas.microsoft.com/sharepoint/v3/contenttype/forms"/>
  </ds:schemaRefs>
</ds:datastoreItem>
</file>

<file path=customXml/itemProps3.xml><?xml version="1.0" encoding="utf-8"?>
<ds:datastoreItem xmlns:ds="http://schemas.openxmlformats.org/officeDocument/2006/customXml" ds:itemID="{87759AA7-8B7D-4D80-A0B0-8328EABE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9421EE-65C5-4BDD-8755-3BF44049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Vercouteren</dc:creator>
  <cp:lastModifiedBy>Leontien Rosenmuller</cp:lastModifiedBy>
  <cp:revision>2</cp:revision>
  <cp:lastPrinted>2014-11-10T08:57:00Z</cp:lastPrinted>
  <dcterms:created xsi:type="dcterms:W3CDTF">2014-11-20T09:07:00Z</dcterms:created>
  <dcterms:modified xsi:type="dcterms:W3CDTF">2014-11-20T09:07:00Z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0x01010043F276890D2D434297B44BC19C450D4C</vt:lpwstr>
  </property>
</Properties>
</file>